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5394E705" w:rsidR="00661B97" w:rsidRPr="007E52EA" w:rsidRDefault="00B3105E" w:rsidP="00056AB3">
            <w:pPr>
              <w:keepNext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7E52EA">
              <w:rPr>
                <w:rFonts w:ascii="Arial" w:hAnsi="Arial" w:cs="Arial"/>
                <w:color w:val="0000FF"/>
                <w:sz w:val="20"/>
                <w:szCs w:val="20"/>
              </w:rPr>
              <w:t>10/4.2-202</w:t>
            </w:r>
            <w:r w:rsidR="00056AB3" w:rsidRPr="007E52EA">
              <w:rPr>
                <w:rFonts w:ascii="Arial" w:hAnsi="Arial" w:cs="Arial"/>
                <w:color w:val="0000FF"/>
                <w:sz w:val="20"/>
                <w:szCs w:val="20"/>
              </w:rPr>
              <w:t>6-</w:t>
            </w:r>
            <w:r w:rsidR="007E52EA" w:rsidRPr="007E52EA">
              <w:rPr>
                <w:rFonts w:ascii="Arial" w:hAnsi="Arial" w:cs="Arial"/>
                <w:color w:val="0000FF"/>
                <w:sz w:val="20"/>
                <w:szCs w:val="20"/>
              </w:rPr>
              <w:t>0287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4EC5893" w14:textId="77777777" w:rsidR="007E52EA" w:rsidRDefault="007E52EA" w:rsidP="007E52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Erdarbeiten</w:t>
            </w:r>
            <w:bookmarkStart w:id="0" w:name="_GoBack"/>
            <w:bookmarkEnd w:id="0"/>
          </w:p>
          <w:p w14:paraId="3A0ED439" w14:textId="77777777" w:rsidR="007E52EA" w:rsidRDefault="007E52EA" w:rsidP="007E52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Verkehrswegebauarbeiten</w:t>
            </w:r>
          </w:p>
          <w:p w14:paraId="65F059DC" w14:textId="77777777" w:rsidR="007E52EA" w:rsidRDefault="007E52EA" w:rsidP="007E52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Landschaftsbauarbeiten</w:t>
            </w:r>
          </w:p>
          <w:p w14:paraId="50B42DE1" w14:textId="77777777" w:rsidR="007E52EA" w:rsidRDefault="007E52EA" w:rsidP="007E52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Abbruch- und Rückbauarbeiten</w:t>
            </w:r>
          </w:p>
          <w:p w14:paraId="2B50EC3A" w14:textId="77777777" w:rsidR="007E52EA" w:rsidRDefault="007E52EA" w:rsidP="007E52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5A833E97" w14:textId="77777777" w:rsidR="007E52EA" w:rsidRDefault="007E52EA" w:rsidP="007E52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Stehstufenanlage Südstadion</w:t>
            </w:r>
          </w:p>
          <w:p w14:paraId="780518AB" w14:textId="77777777" w:rsidR="007E52EA" w:rsidRDefault="007E52EA" w:rsidP="007E52E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Haidekamp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75</w:t>
            </w:r>
          </w:p>
          <w:p w14:paraId="4BB1DC6C" w14:textId="769054F3" w:rsidR="00661B97" w:rsidRPr="002D2915" w:rsidRDefault="007E52EA" w:rsidP="007E52EA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45886 Gelsenkirchen 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E52EA">
              <w:rPr>
                <w:rFonts w:ascii="Arial" w:hAnsi="Arial" w:cs="Arial"/>
                <w:sz w:val="20"/>
                <w:szCs w:val="20"/>
              </w:rPr>
            </w:r>
            <w:r w:rsidR="007E52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E52EA">
              <w:rPr>
                <w:rFonts w:ascii="Arial" w:hAnsi="Arial" w:cs="Arial"/>
                <w:sz w:val="20"/>
                <w:szCs w:val="20"/>
              </w:rPr>
            </w:r>
            <w:r w:rsidR="007E52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E52EA">
              <w:rPr>
                <w:rFonts w:ascii="Arial" w:hAnsi="Arial" w:cs="Arial"/>
                <w:sz w:val="20"/>
                <w:szCs w:val="20"/>
              </w:rPr>
            </w:r>
            <w:r w:rsidR="007E52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E52EA">
              <w:rPr>
                <w:rFonts w:ascii="Arial" w:hAnsi="Arial" w:cs="Arial"/>
                <w:sz w:val="20"/>
                <w:szCs w:val="20"/>
              </w:rPr>
            </w:r>
            <w:r w:rsidR="007E52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E52EA">
              <w:rPr>
                <w:rFonts w:ascii="Arial" w:hAnsi="Arial" w:cs="Arial"/>
                <w:sz w:val="20"/>
                <w:szCs w:val="20"/>
              </w:rPr>
            </w:r>
            <w:r w:rsidR="007E52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7E52EA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7E52EA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E52E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E52E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7E52EA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7E52EA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7E52EA">
              <w:rPr>
                <w:rFonts w:cs="Arial"/>
              </w:rPr>
            </w:r>
            <w:r w:rsidR="007E52E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E52E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E52E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E52E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E52E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E52E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7E52EA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CEF5C-AB1A-42DD-8048-CB3EC91A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A92172C8.dotm</Template>
  <TotalTime>0</TotalTime>
  <Pages>3</Pages>
  <Words>632</Words>
  <Characters>5160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Racherbaeumer Manuela</cp:lastModifiedBy>
  <cp:revision>3</cp:revision>
  <cp:lastPrinted>2012-07-02T09:24:00Z</cp:lastPrinted>
  <dcterms:created xsi:type="dcterms:W3CDTF">2026-03-02T09:40:00Z</dcterms:created>
  <dcterms:modified xsi:type="dcterms:W3CDTF">2026-06-10T06:42:00Z</dcterms:modified>
</cp:coreProperties>
</file>